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87" w:rsidRDefault="005F4187" w:rsidP="005F4187">
      <w:pPr>
        <w:pStyle w:val="Heading1"/>
      </w:pPr>
      <w:bookmarkStart w:id="0" w:name="_Toc463431389"/>
      <w:bookmarkStart w:id="1" w:name="_Toc463431518"/>
      <w:bookmarkStart w:id="2" w:name="_Toc463431630"/>
      <w:bookmarkStart w:id="3" w:name="_Toc465387266"/>
      <w:bookmarkStart w:id="4" w:name="_Toc465387431"/>
      <w:bookmarkStart w:id="5" w:name="_Toc468164080"/>
      <w:bookmarkStart w:id="6" w:name="_Toc468164222"/>
      <w:bookmarkStart w:id="7" w:name="_Toc468164309"/>
      <w:r>
        <w:t>WORKSHEET Template for Professional Development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F4187" w:rsidRDefault="005F4187" w:rsidP="005F4187">
      <w:pPr>
        <w:rPr>
          <w:sz w:val="22"/>
        </w:rPr>
      </w:pPr>
    </w:p>
    <w:tbl>
      <w:tblPr>
        <w:tblW w:w="12456" w:type="dxa"/>
        <w:tblLook w:val="0000" w:firstRow="0" w:lastRow="0" w:firstColumn="0" w:lastColumn="0" w:noHBand="0" w:noVBand="0"/>
      </w:tblPr>
      <w:tblGrid>
        <w:gridCol w:w="2076"/>
        <w:gridCol w:w="2076"/>
        <w:gridCol w:w="1356"/>
        <w:gridCol w:w="720"/>
        <w:gridCol w:w="2076"/>
        <w:gridCol w:w="1884"/>
        <w:gridCol w:w="192"/>
        <w:gridCol w:w="1968"/>
        <w:gridCol w:w="108"/>
      </w:tblGrid>
      <w:tr w:rsidR="001374DE" w:rsidTr="001374D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508" w:type="dxa"/>
            <w:gridSpan w:val="3"/>
          </w:tcPr>
          <w:p w:rsidR="001374DE" w:rsidRDefault="001374DE" w:rsidP="001374DE">
            <w:pPr>
              <w:tabs>
                <w:tab w:val="left" w:pos="162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Name: 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80" w:type="dxa"/>
            <w:gridSpan w:val="3"/>
          </w:tcPr>
          <w:p w:rsidR="001374DE" w:rsidRDefault="001374DE" w:rsidP="001374DE">
            <w:pPr>
              <w:tabs>
                <w:tab w:val="left" w:pos="162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Date Developed: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60" w:type="dxa"/>
            <w:gridSpan w:val="2"/>
          </w:tcPr>
          <w:p w:rsidR="001374DE" w:rsidRDefault="001374DE" w:rsidP="001374D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Revised: </w:t>
            </w:r>
            <w:r>
              <w:rPr>
                <w:sz w:val="20"/>
                <w:u w:val="single"/>
              </w:rPr>
              <w:tab/>
            </w:r>
          </w:p>
        </w:tc>
      </w:tr>
      <w:tr w:rsidR="005F4187" w:rsidTr="001374D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508" w:type="dxa"/>
            <w:gridSpan w:val="3"/>
          </w:tcPr>
          <w:p w:rsidR="005F4187" w:rsidRDefault="005F4187" w:rsidP="005F4187">
            <w:pPr>
              <w:tabs>
                <w:tab w:val="left" w:pos="1620"/>
              </w:tabs>
              <w:rPr>
                <w:sz w:val="20"/>
                <w:u w:val="single"/>
              </w:rPr>
            </w:pPr>
          </w:p>
        </w:tc>
        <w:tc>
          <w:tcPr>
            <w:tcW w:w="4680" w:type="dxa"/>
            <w:gridSpan w:val="3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5F4187" w:rsidRDefault="005F4187" w:rsidP="005F4187">
            <w:pPr>
              <w:rPr>
                <w:sz w:val="20"/>
                <w:u w:val="single"/>
              </w:rPr>
            </w:pPr>
          </w:p>
        </w:tc>
      </w:tr>
      <w:tr w:rsidR="005F4187" w:rsidTr="001374D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508" w:type="dxa"/>
            <w:gridSpan w:val="3"/>
          </w:tcPr>
          <w:p w:rsidR="005F4187" w:rsidRDefault="005F4187" w:rsidP="001374DE">
            <w:pPr>
              <w:tabs>
                <w:tab w:val="left" w:pos="1620"/>
              </w:tabs>
              <w:rPr>
                <w:sz w:val="20"/>
                <w:u w:val="single"/>
              </w:rPr>
            </w:pPr>
          </w:p>
        </w:tc>
        <w:tc>
          <w:tcPr>
            <w:tcW w:w="4680" w:type="dxa"/>
            <w:gridSpan w:val="3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5F4187" w:rsidRDefault="005F4187" w:rsidP="005F4187">
            <w:pPr>
              <w:rPr>
                <w:sz w:val="20"/>
              </w:rPr>
            </w:pPr>
          </w:p>
        </w:tc>
      </w:tr>
      <w:tr w:rsidR="005F4187" w:rsidTr="0013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76" w:type="dxa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Potential Areas to Develop/ Enhance/Explore</w:t>
            </w:r>
          </w:p>
          <w:p w:rsidR="005F4187" w:rsidRDefault="005F4187" w:rsidP="005F4187">
            <w:pPr>
              <w:jc w:val="center"/>
              <w:rPr>
                <w:sz w:val="16"/>
              </w:rPr>
            </w:pPr>
          </w:p>
        </w:tc>
        <w:tc>
          <w:tcPr>
            <w:tcW w:w="2076" w:type="dxa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Goals:</w:t>
            </w:r>
          </w:p>
        </w:tc>
        <w:tc>
          <w:tcPr>
            <w:tcW w:w="2076" w:type="dxa"/>
            <w:gridSpan w:val="2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Method/Activity/</w:t>
            </w:r>
          </w:p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Resources to Achieve Goal</w:t>
            </w:r>
          </w:p>
        </w:tc>
        <w:tc>
          <w:tcPr>
            <w:tcW w:w="2076" w:type="dxa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Target Date</w:t>
            </w:r>
          </w:p>
        </w:tc>
        <w:tc>
          <w:tcPr>
            <w:tcW w:w="2076" w:type="dxa"/>
            <w:gridSpan w:val="2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2076" w:type="dxa"/>
            <w:gridSpan w:val="2"/>
            <w:vAlign w:val="center"/>
          </w:tcPr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Outcomes/</w:t>
            </w:r>
          </w:p>
          <w:p w:rsidR="005F4187" w:rsidRDefault="005F4187" w:rsidP="005F4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Revisions</w:t>
            </w:r>
          </w:p>
        </w:tc>
      </w:tr>
      <w:tr w:rsidR="005F4187" w:rsidTr="0013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76" w:type="dxa"/>
          </w:tcPr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  <w:r>
              <w:rPr>
                <w:sz w:val="20"/>
              </w:rPr>
              <w:t>Teaching</w:t>
            </w:r>
            <w:r w:rsidR="001374DE">
              <w:rPr>
                <w:sz w:val="20"/>
              </w:rPr>
              <w:t>/facilitation</w:t>
            </w: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1374DE" w:rsidP="005F4187">
            <w:pPr>
              <w:rPr>
                <w:sz w:val="20"/>
              </w:rPr>
            </w:pPr>
            <w:r>
              <w:rPr>
                <w:sz w:val="20"/>
              </w:rPr>
              <w:t>Instructional Design</w:t>
            </w: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1374DE" w:rsidP="005F4187">
            <w:pPr>
              <w:rPr>
                <w:sz w:val="20"/>
              </w:rPr>
            </w:pPr>
            <w:r>
              <w:rPr>
                <w:sz w:val="20"/>
              </w:rPr>
              <w:t>Planning/Project Management</w:t>
            </w: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1374DE" w:rsidP="005F4187">
            <w:pPr>
              <w:rPr>
                <w:sz w:val="20"/>
              </w:rPr>
            </w:pPr>
            <w:r>
              <w:rPr>
                <w:sz w:val="20"/>
              </w:rPr>
              <w:t>Technical/product knowledge</w:t>
            </w:r>
          </w:p>
          <w:p w:rsidR="001374DE" w:rsidRDefault="001374DE" w:rsidP="005F4187">
            <w:pPr>
              <w:rPr>
                <w:sz w:val="20"/>
              </w:rPr>
            </w:pPr>
          </w:p>
          <w:p w:rsidR="001374DE" w:rsidRDefault="001374DE" w:rsidP="005F4187">
            <w:pPr>
              <w:rPr>
                <w:sz w:val="20"/>
              </w:rPr>
            </w:pPr>
          </w:p>
          <w:p w:rsidR="001374DE" w:rsidRDefault="001374DE" w:rsidP="005F4187">
            <w:pPr>
              <w:rPr>
                <w:sz w:val="20"/>
              </w:rPr>
            </w:pPr>
          </w:p>
          <w:p w:rsidR="001374DE" w:rsidRDefault="001374DE" w:rsidP="005F4187">
            <w:pPr>
              <w:rPr>
                <w:sz w:val="20"/>
              </w:rPr>
            </w:pPr>
          </w:p>
          <w:p w:rsidR="001374DE" w:rsidRDefault="001374DE" w:rsidP="005F4187">
            <w:pPr>
              <w:rPr>
                <w:sz w:val="20"/>
              </w:rPr>
            </w:pPr>
            <w:r>
              <w:rPr>
                <w:sz w:val="20"/>
              </w:rPr>
              <w:t>Learning technology</w:t>
            </w:r>
          </w:p>
          <w:p w:rsidR="005F4187" w:rsidRDefault="005F4187" w:rsidP="005F418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076" w:type="dxa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076" w:type="dxa"/>
            <w:gridSpan w:val="2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076" w:type="dxa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076" w:type="dxa"/>
            <w:gridSpan w:val="2"/>
          </w:tcPr>
          <w:p w:rsidR="005F4187" w:rsidRDefault="005F4187" w:rsidP="005F4187">
            <w:pPr>
              <w:rPr>
                <w:sz w:val="20"/>
              </w:rPr>
            </w:pPr>
          </w:p>
        </w:tc>
        <w:tc>
          <w:tcPr>
            <w:tcW w:w="2076" w:type="dxa"/>
            <w:gridSpan w:val="2"/>
          </w:tcPr>
          <w:p w:rsidR="005F4187" w:rsidRDefault="005F4187" w:rsidP="005F4187">
            <w:pPr>
              <w:rPr>
                <w:sz w:val="20"/>
              </w:rPr>
            </w:pPr>
          </w:p>
        </w:tc>
      </w:tr>
    </w:tbl>
    <w:p w:rsidR="005F4187" w:rsidRDefault="005F4187" w:rsidP="005F4187">
      <w:pPr>
        <w:rPr>
          <w:sz w:val="20"/>
          <w:u w:val="single"/>
        </w:rPr>
        <w:sectPr w:rsidR="005F4187">
          <w:headerReference w:type="default" r:id="rId6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:rsidR="005F4187" w:rsidRPr="005F42D3" w:rsidRDefault="005F4187" w:rsidP="005F4187">
      <w:pPr>
        <w:pStyle w:val="Heading3"/>
        <w:ind w:left="0" w:firstLine="0"/>
        <w:rPr>
          <w:b/>
          <w:sz w:val="24"/>
          <w:szCs w:val="24"/>
        </w:rPr>
      </w:pPr>
      <w:bookmarkStart w:id="8" w:name="_Toc463431356"/>
      <w:bookmarkStart w:id="9" w:name="_Toc465387239"/>
      <w:bookmarkStart w:id="10" w:name="_Toc468164053"/>
      <w:r w:rsidRPr="005F42D3">
        <w:rPr>
          <w:sz w:val="24"/>
          <w:szCs w:val="24"/>
        </w:rPr>
        <w:lastRenderedPageBreak/>
        <w:t>Components of the Professional Development Plan</w:t>
      </w:r>
      <w:bookmarkEnd w:id="8"/>
      <w:bookmarkEnd w:id="9"/>
      <w:bookmarkEnd w:id="10"/>
    </w:p>
    <w:p w:rsidR="005F4187" w:rsidRDefault="005F4187" w:rsidP="005F4187">
      <w:pPr>
        <w:pStyle w:val="Body2"/>
      </w:pPr>
    </w:p>
    <w:p w:rsidR="005F4187" w:rsidRPr="009C312F" w:rsidRDefault="005F4187" w:rsidP="005F4187">
      <w:pPr>
        <w:pStyle w:val="Body2"/>
        <w:rPr>
          <w:b/>
        </w:rPr>
      </w:pPr>
      <w:r>
        <w:t>[</w:t>
      </w:r>
      <w:r w:rsidRPr="009C312F">
        <w:rPr>
          <w:b/>
        </w:rPr>
        <w:t>This form is optional and could be used i</w:t>
      </w:r>
      <w:r w:rsidR="001374DE">
        <w:rPr>
          <w:b/>
        </w:rPr>
        <w:t>f DFC</w:t>
      </w:r>
      <w:r w:rsidRPr="009C312F">
        <w:rPr>
          <w:b/>
        </w:rPr>
        <w:t xml:space="preserve"> do</w:t>
      </w:r>
      <w:r w:rsidR="001374DE">
        <w:rPr>
          <w:b/>
        </w:rPr>
        <w:t>esn’</w:t>
      </w:r>
      <w:r w:rsidRPr="009C312F">
        <w:rPr>
          <w:b/>
        </w:rPr>
        <w:t>t already have</w:t>
      </w:r>
      <w:r w:rsidR="001374DE">
        <w:rPr>
          <w:b/>
        </w:rPr>
        <w:t xml:space="preserve"> an</w:t>
      </w:r>
      <w:r w:rsidRPr="009C312F">
        <w:rPr>
          <w:b/>
        </w:rPr>
        <w:t xml:space="preserve"> instrument in place.]</w:t>
      </w:r>
    </w:p>
    <w:p w:rsidR="005F4187" w:rsidRPr="005F42D3" w:rsidRDefault="005F4187" w:rsidP="005F4187">
      <w:pPr>
        <w:pStyle w:val="Body2"/>
      </w:pPr>
      <w:r>
        <w:t xml:space="preserve"> </w:t>
      </w:r>
    </w:p>
    <w:p w:rsidR="005F4187" w:rsidRPr="005F42D3" w:rsidRDefault="005F4187" w:rsidP="005F4187">
      <w:pPr>
        <w:pStyle w:val="Body2"/>
      </w:pPr>
      <w:r w:rsidRPr="005F42D3">
        <w:t xml:space="preserve">Information on this form will address: </w:t>
      </w:r>
    </w:p>
    <w:p w:rsidR="005F4187" w:rsidRPr="005F42D3" w:rsidRDefault="005F4187" w:rsidP="005F4187"/>
    <w:p w:rsidR="005F4187" w:rsidRDefault="005F4187" w:rsidP="005F4187">
      <w:pPr>
        <w:ind w:left="540" w:hanging="180"/>
      </w:pPr>
      <w:r w:rsidRPr="005F42D3">
        <w:t>•</w:t>
      </w:r>
      <w:r w:rsidRPr="005F42D3">
        <w:tab/>
        <w:t xml:space="preserve">Specific goals for the upcoming year in </w:t>
      </w:r>
      <w:r w:rsidR="001374DE">
        <w:t xml:space="preserve">key job </w:t>
      </w:r>
      <w:r w:rsidRPr="005F42D3">
        <w:t xml:space="preserve">performance areas </w:t>
      </w:r>
      <w:r w:rsidR="001374DE">
        <w:t>as noted above</w:t>
      </w:r>
      <w:r w:rsidRPr="005F42D3">
        <w:t xml:space="preserve">.  (Note: These goals shall be consistent with </w:t>
      </w:r>
      <w:r w:rsidR="001374DE">
        <w:t xml:space="preserve">DFC </w:t>
      </w:r>
      <w:r w:rsidRPr="005F42D3">
        <w:t>programmatic goals.)</w:t>
      </w:r>
    </w:p>
    <w:p w:rsidR="005F4187" w:rsidRPr="005F42D3" w:rsidRDefault="005F4187" w:rsidP="005F4187">
      <w:pPr>
        <w:ind w:left="540" w:hanging="180"/>
      </w:pPr>
    </w:p>
    <w:p w:rsidR="005F4187" w:rsidRDefault="005F4187" w:rsidP="005F4187">
      <w:pPr>
        <w:ind w:left="540" w:hanging="180"/>
      </w:pPr>
      <w:r w:rsidRPr="005F42D3">
        <w:t>•</w:t>
      </w:r>
      <w:r w:rsidRPr="005F42D3">
        <w:tab/>
        <w:t>Strategies to be used to meet these goals.</w:t>
      </w:r>
    </w:p>
    <w:p w:rsidR="005F4187" w:rsidRPr="005F42D3" w:rsidRDefault="005F4187" w:rsidP="005F4187">
      <w:pPr>
        <w:ind w:left="540" w:hanging="180"/>
      </w:pPr>
    </w:p>
    <w:p w:rsidR="005F4187" w:rsidRDefault="005F4187" w:rsidP="005F4187">
      <w:pPr>
        <w:ind w:left="540" w:hanging="180"/>
      </w:pPr>
      <w:r w:rsidRPr="005F42D3">
        <w:t>•</w:t>
      </w:r>
      <w:r w:rsidRPr="005F42D3">
        <w:tab/>
        <w:t>Resources needed (time, money, equipment, continuing education, etc.).</w:t>
      </w:r>
    </w:p>
    <w:p w:rsidR="005F4187" w:rsidRPr="005F42D3" w:rsidRDefault="005F4187" w:rsidP="005F4187">
      <w:pPr>
        <w:ind w:left="540" w:hanging="180"/>
      </w:pPr>
    </w:p>
    <w:p w:rsidR="005F4187" w:rsidRDefault="005F4187" w:rsidP="005F4187">
      <w:pPr>
        <w:ind w:left="540" w:hanging="180"/>
      </w:pPr>
      <w:r w:rsidRPr="005F42D3">
        <w:t>•</w:t>
      </w:r>
      <w:r w:rsidRPr="005F42D3">
        <w:tab/>
        <w:t>Expectations of the program/department in order to meet its goals/objectives.</w:t>
      </w:r>
    </w:p>
    <w:p w:rsidR="005F4187" w:rsidRPr="005F42D3" w:rsidRDefault="005F4187" w:rsidP="005F4187">
      <w:pPr>
        <w:ind w:left="540" w:hanging="180"/>
      </w:pPr>
    </w:p>
    <w:p w:rsidR="005F4187" w:rsidRPr="005F42D3" w:rsidRDefault="005F4187" w:rsidP="005F4187">
      <w:pPr>
        <w:ind w:left="540" w:hanging="180"/>
      </w:pPr>
      <w:r w:rsidRPr="005F42D3">
        <w:t>•</w:t>
      </w:r>
      <w:r w:rsidRPr="005F42D3">
        <w:tab/>
        <w:t>Methods for measuring accomplishments.</w:t>
      </w:r>
    </w:p>
    <w:p w:rsidR="005F4187" w:rsidRPr="005F42D3" w:rsidRDefault="005F4187" w:rsidP="005F4187"/>
    <w:p w:rsidR="005F4187" w:rsidRPr="005F42D3" w:rsidRDefault="005F4187" w:rsidP="005F4187"/>
    <w:p w:rsidR="005F4187" w:rsidRPr="009C312F" w:rsidRDefault="001374DE" w:rsidP="001374DE">
      <w:pPr>
        <w:pStyle w:val="Body2"/>
        <w:rPr>
          <w:b/>
        </w:rPr>
      </w:pPr>
      <w:r>
        <w:t xml:space="preserve">A recommendation is that after discussion of the planned development activities, timelines, and expectations that all parties </w:t>
      </w:r>
      <w:r w:rsidR="005F4187" w:rsidRPr="009C312F">
        <w:t xml:space="preserve">review and </w:t>
      </w:r>
      <w:r>
        <w:t xml:space="preserve">sign the development plan together and schedule quarterly meetings to discuss and update the plan.  </w:t>
      </w:r>
      <w:bookmarkStart w:id="11" w:name="_GoBack"/>
      <w:bookmarkEnd w:id="11"/>
    </w:p>
    <w:p w:rsidR="005F4187" w:rsidRDefault="005F4187" w:rsidP="005F4187"/>
    <w:p w:rsidR="005F4187" w:rsidRDefault="005F4187"/>
    <w:sectPr w:rsidR="005F4187" w:rsidSect="005F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9C" w:rsidRDefault="0062529C">
      <w:r>
        <w:separator/>
      </w:r>
    </w:p>
  </w:endnote>
  <w:endnote w:type="continuationSeparator" w:id="0">
    <w:p w:rsidR="0062529C" w:rsidRDefault="0062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9C" w:rsidRDefault="0062529C">
      <w:r>
        <w:separator/>
      </w:r>
    </w:p>
  </w:footnote>
  <w:footnote w:type="continuationSeparator" w:id="0">
    <w:p w:rsidR="0062529C" w:rsidRDefault="0062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87" w:rsidRDefault="005F4187">
    <w:pPr>
      <w:pStyle w:val="Header"/>
      <w:jc w:val="right"/>
      <w:rPr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C73C5A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87"/>
    <w:rsid w:val="001374DE"/>
    <w:rsid w:val="005F4187"/>
    <w:rsid w:val="0062529C"/>
    <w:rsid w:val="00C73C5A"/>
    <w:rsid w:val="00C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069260"/>
  <w15:chartTrackingRefBased/>
  <w15:docId w15:val="{25F69DF8-7AAD-41A9-B110-DD7D976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F4187"/>
    <w:pPr>
      <w:keepNext/>
      <w:outlineLvl w:val="0"/>
    </w:pPr>
    <w:rPr>
      <w:b/>
      <w:caps/>
      <w:sz w:val="22"/>
      <w:szCs w:val="20"/>
    </w:rPr>
  </w:style>
  <w:style w:type="paragraph" w:styleId="Heading3">
    <w:name w:val="heading 3"/>
    <w:basedOn w:val="Normal"/>
    <w:next w:val="Normal"/>
    <w:autoRedefine/>
    <w:qFormat/>
    <w:rsid w:val="005F4187"/>
    <w:pPr>
      <w:keepNext/>
      <w:ind w:left="720" w:hanging="540"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418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5F4187"/>
  </w:style>
  <w:style w:type="paragraph" w:customStyle="1" w:styleId="Body2">
    <w:name w:val="Body2"/>
    <w:basedOn w:val="Normal"/>
    <w:autoRedefine/>
    <w:rsid w:val="005F4187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FOR PROFESSIONAL DEVELOPMENT PLANS</vt:lpstr>
    </vt:vector>
  </TitlesOfParts>
  <Company>UWL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Template-ProfDevePlan</dc:title>
  <dc:subject/>
  <dc:creator>William Ryan</dc:creator>
  <cp:keywords>template, professional development, plan, PDP, Delta, DFC</cp:keywords>
  <cp:lastModifiedBy>William Ryan</cp:lastModifiedBy>
  <cp:revision>3</cp:revision>
  <dcterms:created xsi:type="dcterms:W3CDTF">2016-02-09T16:20:00Z</dcterms:created>
  <dcterms:modified xsi:type="dcterms:W3CDTF">2016-02-09T16:22:00Z</dcterms:modified>
</cp:coreProperties>
</file>